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25" w:rsidRPr="00022CE2" w:rsidRDefault="001C6F25" w:rsidP="001C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CE2">
        <w:rPr>
          <w:rFonts w:ascii="Times New Roman" w:hAnsi="Times New Roman" w:cs="Times New Roman"/>
          <w:b/>
          <w:sz w:val="28"/>
          <w:szCs w:val="28"/>
        </w:rPr>
        <w:t>08.02.02 «Строительство и эксплуатация инженерных сооружений»</w:t>
      </w:r>
    </w:p>
    <w:p w:rsidR="00BA1392" w:rsidRDefault="00BA1392" w:rsidP="00BA13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1392" w:rsidRPr="00FC224B" w:rsidRDefault="00BA1392" w:rsidP="00BA1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C224B">
        <w:rPr>
          <w:rFonts w:ascii="Times New Roman" w:hAnsi="Times New Roman" w:cs="Times New Roman"/>
          <w:sz w:val="24"/>
          <w:szCs w:val="28"/>
        </w:rPr>
        <w:t xml:space="preserve">Информация о наличии доступа к </w:t>
      </w:r>
      <w:r>
        <w:rPr>
          <w:rFonts w:ascii="Times New Roman" w:hAnsi="Times New Roman" w:cs="Times New Roman"/>
          <w:sz w:val="24"/>
          <w:szCs w:val="24"/>
        </w:rPr>
        <w:t>цифровым (электронным) библиотекам</w:t>
      </w:r>
      <w:r w:rsidRPr="00FC224B">
        <w:rPr>
          <w:rFonts w:ascii="Times New Roman" w:hAnsi="Times New Roman" w:cs="Times New Roman"/>
          <w:sz w:val="24"/>
          <w:szCs w:val="28"/>
        </w:rPr>
        <w:t xml:space="preserve">,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</w:t>
      </w:r>
      <w:r>
        <w:rPr>
          <w:rFonts w:ascii="Times New Roman" w:hAnsi="Times New Roman" w:cs="Times New Roman"/>
          <w:sz w:val="24"/>
          <w:szCs w:val="28"/>
        </w:rPr>
        <w:t>среднего профессионального образования</w:t>
      </w:r>
    </w:p>
    <w:p w:rsidR="00BA1392" w:rsidRPr="00CE6305" w:rsidRDefault="00BA1392" w:rsidP="00BA139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313" w:type="dxa"/>
        <w:jc w:val="center"/>
        <w:tblLook w:val="04A0"/>
      </w:tblPr>
      <w:tblGrid>
        <w:gridCol w:w="540"/>
        <w:gridCol w:w="9803"/>
        <w:gridCol w:w="4970"/>
      </w:tblGrid>
      <w:tr w:rsidR="00BA1392" w:rsidRPr="008C5B38" w:rsidTr="00057F20">
        <w:trPr>
          <w:trHeight w:val="611"/>
          <w:jc w:val="center"/>
        </w:trPr>
        <w:tc>
          <w:tcPr>
            <w:tcW w:w="540" w:type="dxa"/>
          </w:tcPr>
          <w:p w:rsidR="00BA1392" w:rsidRPr="0074247F" w:rsidRDefault="00BA1392" w:rsidP="0005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03" w:type="dxa"/>
          </w:tcPr>
          <w:p w:rsidR="00BA1392" w:rsidRPr="0074247F" w:rsidRDefault="00BA1392" w:rsidP="0005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7F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4970" w:type="dxa"/>
          </w:tcPr>
          <w:p w:rsidR="00BA1392" w:rsidRPr="008C5B38" w:rsidRDefault="00BA1392" w:rsidP="00057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ссылка</w:t>
            </w:r>
          </w:p>
        </w:tc>
      </w:tr>
      <w:tr w:rsidR="00BA1392" w:rsidRPr="008C5B38" w:rsidTr="00057F20">
        <w:trPr>
          <w:trHeight w:val="423"/>
          <w:jc w:val="center"/>
        </w:trPr>
        <w:tc>
          <w:tcPr>
            <w:tcW w:w="15313" w:type="dxa"/>
            <w:gridSpan w:val="3"/>
          </w:tcPr>
          <w:p w:rsidR="00BA1392" w:rsidRPr="00CE6305" w:rsidRDefault="00BA1392" w:rsidP="00057F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цифровых (электронных) библиотек, задействованных в реализации образовательной программы</w:t>
            </w:r>
          </w:p>
        </w:tc>
      </w:tr>
      <w:tr w:rsidR="001C6F25" w:rsidRPr="0074247F" w:rsidTr="00057F20">
        <w:trPr>
          <w:trHeight w:val="273"/>
          <w:jc w:val="center"/>
        </w:trPr>
        <w:tc>
          <w:tcPr>
            <w:tcW w:w="540" w:type="dxa"/>
          </w:tcPr>
          <w:p w:rsidR="001C6F25" w:rsidRPr="0074247F" w:rsidRDefault="001C6F25" w:rsidP="001C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:rsidR="001C6F25" w:rsidRPr="0074247F" w:rsidRDefault="001C6F25" w:rsidP="001C6F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ЭР PROFобразование</w:t>
            </w:r>
          </w:p>
        </w:tc>
        <w:tc>
          <w:tcPr>
            <w:tcW w:w="4970" w:type="dxa"/>
          </w:tcPr>
          <w:p w:rsidR="001C6F25" w:rsidRPr="0074247F" w:rsidRDefault="004444E6" w:rsidP="001C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C6F25" w:rsidRPr="0062074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https://profspo.ru/</w:t>
              </w:r>
            </w:hyperlink>
          </w:p>
        </w:tc>
      </w:tr>
      <w:tr w:rsidR="001C6F25" w:rsidRPr="0074247F" w:rsidTr="00057F20">
        <w:trPr>
          <w:trHeight w:val="273"/>
          <w:jc w:val="center"/>
        </w:trPr>
        <w:tc>
          <w:tcPr>
            <w:tcW w:w="540" w:type="dxa"/>
          </w:tcPr>
          <w:p w:rsidR="001C6F25" w:rsidRDefault="001C6F25" w:rsidP="001C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:rsidR="001C6F25" w:rsidRPr="0074247F" w:rsidRDefault="001C6F25" w:rsidP="001C6F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t>Электронно-образовательная система Юрайт</w:t>
            </w:r>
          </w:p>
        </w:tc>
        <w:tc>
          <w:tcPr>
            <w:tcW w:w="4970" w:type="dxa"/>
          </w:tcPr>
          <w:p w:rsidR="001C6F25" w:rsidRPr="0074247F" w:rsidRDefault="004444E6" w:rsidP="001C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C6F25" w:rsidRPr="00933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https://urait.ru/</w:t>
              </w:r>
            </w:hyperlink>
            <w:r w:rsidR="001C6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6F25" w:rsidRPr="0074247F" w:rsidTr="00057F20">
        <w:trPr>
          <w:trHeight w:val="273"/>
          <w:jc w:val="center"/>
        </w:trPr>
        <w:tc>
          <w:tcPr>
            <w:tcW w:w="540" w:type="dxa"/>
          </w:tcPr>
          <w:p w:rsidR="001C6F25" w:rsidRDefault="001C6F25" w:rsidP="001C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3" w:type="dxa"/>
          </w:tcPr>
          <w:p w:rsidR="001C6F25" w:rsidRPr="0074247F" w:rsidRDefault="001C6F25" w:rsidP="001C6F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ВГТУ</w:t>
            </w:r>
          </w:p>
        </w:tc>
        <w:tc>
          <w:tcPr>
            <w:tcW w:w="4970" w:type="dxa"/>
          </w:tcPr>
          <w:p w:rsidR="001C6F25" w:rsidRPr="0074247F" w:rsidRDefault="004444E6" w:rsidP="001C6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C6F25" w:rsidRPr="00933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https://bibl.cchgeu.ru/catalog/</w:t>
              </w:r>
            </w:hyperlink>
          </w:p>
        </w:tc>
      </w:tr>
      <w:tr w:rsidR="00BA1392" w:rsidRPr="0074247F" w:rsidTr="00057F20">
        <w:trPr>
          <w:trHeight w:val="567"/>
          <w:jc w:val="center"/>
        </w:trPr>
        <w:tc>
          <w:tcPr>
            <w:tcW w:w="15313" w:type="dxa"/>
            <w:gridSpan w:val="3"/>
          </w:tcPr>
          <w:p w:rsidR="00BA1392" w:rsidRPr="00CE6305" w:rsidRDefault="00BA1392" w:rsidP="00057F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электронных образовательных ресурсов и (или) профессиональных баз данных (подборок информационных ресурсов по тематикам) в соответствии с содержанием реализуемой образовательной программы</w:t>
            </w:r>
          </w:p>
        </w:tc>
      </w:tr>
      <w:tr w:rsidR="00BA1392" w:rsidRPr="0074247F" w:rsidTr="00057F20">
        <w:trPr>
          <w:trHeight w:val="283"/>
          <w:jc w:val="center"/>
        </w:trPr>
        <w:tc>
          <w:tcPr>
            <w:tcW w:w="540" w:type="dxa"/>
          </w:tcPr>
          <w:p w:rsidR="00BA1392" w:rsidRPr="0074247F" w:rsidRDefault="00BA1392" w:rsidP="0005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:rsidR="00BA1392" w:rsidRPr="0074247F" w:rsidRDefault="001C6F25" w:rsidP="00057F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99D">
              <w:rPr>
                <w:rFonts w:ascii="Times New Roman" w:hAnsi="Times New Roman" w:cs="Times New Roman"/>
                <w:sz w:val="24"/>
                <w:szCs w:val="24"/>
              </w:rPr>
              <w:t>Национальное объединение строителей</w:t>
            </w:r>
          </w:p>
        </w:tc>
        <w:tc>
          <w:tcPr>
            <w:tcW w:w="4970" w:type="dxa"/>
          </w:tcPr>
          <w:p w:rsidR="00BA1392" w:rsidRPr="0074247F" w:rsidRDefault="004444E6" w:rsidP="0005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C6F25" w:rsidRPr="00AA3F9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https://nostroy.ru/</w:t>
              </w:r>
            </w:hyperlink>
          </w:p>
        </w:tc>
      </w:tr>
      <w:tr w:rsidR="00BA1392" w:rsidRPr="0074247F" w:rsidTr="00057F20">
        <w:trPr>
          <w:trHeight w:val="283"/>
          <w:jc w:val="center"/>
        </w:trPr>
        <w:tc>
          <w:tcPr>
            <w:tcW w:w="540" w:type="dxa"/>
          </w:tcPr>
          <w:p w:rsidR="00BA1392" w:rsidRDefault="00BA1392" w:rsidP="0005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3" w:type="dxa"/>
          </w:tcPr>
          <w:p w:rsidR="00BA1392" w:rsidRPr="0074247F" w:rsidRDefault="001C6F25" w:rsidP="00057F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99D">
              <w:rPr>
                <w:rFonts w:ascii="Times New Roman" w:hAnsi="Times New Roman" w:cs="Times New Roman"/>
                <w:sz w:val="24"/>
                <w:szCs w:val="24"/>
              </w:rPr>
              <w:t>фициальный сайт Минстроя России</w:t>
            </w:r>
          </w:p>
        </w:tc>
        <w:tc>
          <w:tcPr>
            <w:tcW w:w="4970" w:type="dxa"/>
          </w:tcPr>
          <w:p w:rsidR="00BA1392" w:rsidRPr="0074247F" w:rsidRDefault="004444E6" w:rsidP="0005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C6F25" w:rsidRPr="00AA3F9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http://www.minstroyrf.ru/</w:t>
              </w:r>
            </w:hyperlink>
          </w:p>
        </w:tc>
      </w:tr>
      <w:tr w:rsidR="00BA1392" w:rsidRPr="0074247F" w:rsidTr="00057F20">
        <w:trPr>
          <w:trHeight w:val="283"/>
          <w:jc w:val="center"/>
        </w:trPr>
        <w:tc>
          <w:tcPr>
            <w:tcW w:w="540" w:type="dxa"/>
          </w:tcPr>
          <w:p w:rsidR="00BA1392" w:rsidRDefault="001C6F25" w:rsidP="0005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3" w:type="dxa"/>
          </w:tcPr>
          <w:p w:rsidR="00BA1392" w:rsidRPr="0074247F" w:rsidRDefault="001C6F25" w:rsidP="00057F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Информационно-правовой портал</w:t>
            </w:r>
            <w:r w:rsidRPr="002F2BBB">
              <w:rPr>
                <w:rFonts w:ascii="Times New Roman" w:hAnsi="Times New Roman" w:cs="Times New Roman"/>
                <w:sz w:val="24"/>
                <w:szCs w:val="24"/>
              </w:rPr>
              <w:t xml:space="preserve"> «Гарант»</w:t>
            </w:r>
          </w:p>
        </w:tc>
        <w:tc>
          <w:tcPr>
            <w:tcW w:w="4970" w:type="dxa"/>
          </w:tcPr>
          <w:p w:rsidR="00BA1392" w:rsidRPr="0074247F" w:rsidRDefault="004444E6" w:rsidP="00057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C6F25" w:rsidRPr="00AA3F9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http://www.garant.ru</w:t>
              </w:r>
            </w:hyperlink>
          </w:p>
        </w:tc>
      </w:tr>
    </w:tbl>
    <w:p w:rsidR="00BA1392" w:rsidRDefault="00BA1392" w:rsidP="00BA1392"/>
    <w:p w:rsidR="00BA1392" w:rsidRDefault="00BA1392"/>
    <w:sectPr w:rsidR="00BA1392" w:rsidSect="003435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9FB" w:rsidRDefault="00D909FB" w:rsidP="00FC224B">
      <w:pPr>
        <w:spacing w:after="0" w:line="240" w:lineRule="auto"/>
      </w:pPr>
      <w:r>
        <w:separator/>
      </w:r>
    </w:p>
  </w:endnote>
  <w:endnote w:type="continuationSeparator" w:id="0">
    <w:p w:rsidR="00D909FB" w:rsidRDefault="00D909FB" w:rsidP="00FC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9FB" w:rsidRDefault="00D909FB" w:rsidP="00FC224B">
      <w:pPr>
        <w:spacing w:after="0" w:line="240" w:lineRule="auto"/>
      </w:pPr>
      <w:r>
        <w:separator/>
      </w:r>
    </w:p>
  </w:footnote>
  <w:footnote w:type="continuationSeparator" w:id="0">
    <w:p w:rsidR="00D909FB" w:rsidRDefault="00D909FB" w:rsidP="00FC2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D01"/>
    <w:rsid w:val="00061DD6"/>
    <w:rsid w:val="000667AA"/>
    <w:rsid w:val="000B1B5F"/>
    <w:rsid w:val="001C6F25"/>
    <w:rsid w:val="00216529"/>
    <w:rsid w:val="002E5F00"/>
    <w:rsid w:val="003435A1"/>
    <w:rsid w:val="00405DC7"/>
    <w:rsid w:val="004444E6"/>
    <w:rsid w:val="00555F76"/>
    <w:rsid w:val="005A1046"/>
    <w:rsid w:val="005E0E24"/>
    <w:rsid w:val="00662B14"/>
    <w:rsid w:val="006B2F89"/>
    <w:rsid w:val="007A5D37"/>
    <w:rsid w:val="007C50A6"/>
    <w:rsid w:val="009D3728"/>
    <w:rsid w:val="00B1421C"/>
    <w:rsid w:val="00B76E98"/>
    <w:rsid w:val="00B96880"/>
    <w:rsid w:val="00BA1392"/>
    <w:rsid w:val="00BB7026"/>
    <w:rsid w:val="00C25C10"/>
    <w:rsid w:val="00CE6305"/>
    <w:rsid w:val="00D909FB"/>
    <w:rsid w:val="00E45D01"/>
    <w:rsid w:val="00EE54B3"/>
    <w:rsid w:val="00F232BB"/>
    <w:rsid w:val="00F7325B"/>
    <w:rsid w:val="00FC224B"/>
    <w:rsid w:val="00F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FC224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224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224B"/>
    <w:rPr>
      <w:vertAlign w:val="superscript"/>
    </w:rPr>
  </w:style>
  <w:style w:type="character" w:styleId="a7">
    <w:name w:val="Hyperlink"/>
    <w:basedOn w:val="a0"/>
    <w:uiPriority w:val="99"/>
    <w:unhideWhenUsed/>
    <w:rsid w:val="00FC224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22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E0E2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spo.ru/" TargetMode="External"/><Relationship Id="rId12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nstroyrf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ostro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.cchgeu.ru/catalo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35FB-9CC2-4266-AC5C-76C0BE4F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Шипилова</dc:creator>
  <cp:lastModifiedBy>mgrigorieva</cp:lastModifiedBy>
  <cp:revision>17</cp:revision>
  <cp:lastPrinted>2023-09-25T06:38:00Z</cp:lastPrinted>
  <dcterms:created xsi:type="dcterms:W3CDTF">2023-10-25T06:04:00Z</dcterms:created>
  <dcterms:modified xsi:type="dcterms:W3CDTF">2023-10-26T12:20:00Z</dcterms:modified>
</cp:coreProperties>
</file>