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spacing w:after="0" w:line="240" w:lineRule="auto"/>
        <w:rPr>
          <w:lang w:val="en-US" w:eastAsia="en-US"/>
          <w:rFonts w:ascii="Times New Roman" w:eastAsia="Times New Roman" w:hAnsi="Times New Roman" w:cs="Times New Roman"/>
          <w:b/>
          <w:bCs/>
          <w:sz w:val="28"/>
          <w:szCs w:val="28"/>
          <w:u w:val="none" w:color="auto"/>
          <w:rtl w:val="off"/>
        </w:rPr>
      </w:pPr>
      <w:r>
        <w:rPr>
          <w:lang w:val="en-US" w:eastAsia="en-US"/>
          <w:rFonts w:ascii="Times New Roman" w:eastAsia="Times New Roman" w:hAnsi="Times New Roman" w:cs="Times New Roman"/>
          <w:b/>
          <w:bCs/>
          <w:sz w:val="28"/>
          <w:szCs w:val="28"/>
          <w:u w:val="none" w:color="auto"/>
          <w:rtl w:val="off"/>
        </w:rPr>
        <w:t>Отчет</w:t>
      </w:r>
    </w:p>
    <w:p>
      <w:pPr>
        <w:jc w:val="center"/>
        <w:spacing w:after="0" w:line="240" w:lineRule="auto"/>
        <w:rPr>
          <w:lang w:val="en-US" w:eastAsia="en-US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en-US" w:eastAsia="en-US"/>
          <w:rFonts w:ascii="Times New Roman" w:eastAsia="Times New Roman" w:hAnsi="Times New Roman" w:cs="Times New Roman"/>
          <w:b w:val="0"/>
          <w:bCs w:val="0"/>
          <w:sz w:val="28"/>
          <w:szCs w:val="28"/>
          <w:u w:val="none" w:color="auto"/>
          <w:rtl w:val="off"/>
        </w:rPr>
        <w:t xml:space="preserve"> о выполнении Плана мероприятий </w:t>
      </w:r>
      <w:r>
        <w:rPr>
          <w:lang w:val="en-US" w:eastAsia="en-US"/>
          <w:rFonts w:ascii="Times New Roman" w:eastAsia="Times New Roman" w:hAnsi="Times New Roman" w:cs="Times New Roman" w:hint="default"/>
          <w:sz w:val="28"/>
          <w:szCs w:val="28"/>
          <w:rtl w:val="off"/>
        </w:rPr>
        <w:t>по противодействию коррупции филиала ВГТУ в городе Борисоглебске</w:t>
      </w:r>
    </w:p>
    <w:p>
      <w:pPr>
        <w:jc w:val="center"/>
        <w:spacing w:after="0" w:line="240" w:lineRule="auto"/>
        <w:rPr>
          <w:lang w:val="en-US" w:eastAsia="en-US"/>
          <w:rFonts w:ascii="Times New Roman" w:eastAsia="Times New Roman" w:hAnsi="Times New Roman" w:cs="Times New Roman"/>
          <w:sz w:val="28"/>
          <w:szCs w:val="28"/>
          <w:rtl w:val="off"/>
        </w:rPr>
      </w:pPr>
      <w:r>
        <w:rPr>
          <w:lang w:val="en-US" w:eastAsia="en-US"/>
          <w:rFonts w:ascii="Times New Roman" w:eastAsia="Times New Roman" w:hAnsi="Times New Roman" w:cs="Times New Roman" w:hint="default"/>
          <w:sz w:val="28"/>
          <w:szCs w:val="28"/>
          <w:rtl w:val="off"/>
        </w:rPr>
        <w:t xml:space="preserve">на 2023-2024 учебный год </w:t>
      </w:r>
    </w:p>
    <w:p>
      <w:pPr>
        <w:jc w:val="center"/>
        <w:spacing w:after="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</w:p>
    <w:p>
      <w:pPr>
        <w:jc w:val="center"/>
        <w:spacing w:after="0" w:line="240" w:lineRule="auto"/>
        <w:rPr>
          <w:rFonts w:ascii="Times New Roman" w:eastAsia="Times New Roman" w:hAnsi="Times New Roman" w:hint="default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_______________________________________________________________________________________________</w:t>
      </w:r>
    </w:p>
    <w:p>
      <w:pPr>
        <w:jc w:val="center"/>
        <w:spacing w:after="0" w:line="240" w:lineRule="auto"/>
        <w:rPr>
          <w:rFonts w:ascii="Times New Roman" w:eastAsia="Times New Roman" w:hAnsi="Times New Roman"/>
          <w:sz w:val="22"/>
          <w:szCs w:val="22"/>
          <w:rtl w:val="off"/>
        </w:rPr>
      </w:pPr>
      <w:r>
        <w:rPr>
          <w:rFonts w:ascii="Times New Roman" w:eastAsia="Times New Roman" w:hAnsi="Times New Roman" w:hint="default"/>
          <w:sz w:val="22"/>
          <w:szCs w:val="22"/>
          <w:rtl w:val="off"/>
        </w:rPr>
        <w:t>(ответственный исполнитель)</w:t>
      </w:r>
    </w:p>
    <w:p>
      <w:pPr>
        <w:jc w:val="center"/>
        <w:spacing w:after="0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tbl>
      <w:tblPr>
        <w:tblStyle w:val="afffff5"/>
        <w:tblLook w:val="04A0" w:firstRow="1" w:lastRow="0" w:firstColumn="1" w:lastColumn="0" w:noHBand="0" w:noVBand="1"/>
        <w:tblLayout w:type="autofit"/>
      </w:tblPr>
      <w:tblGrid>
        <w:gridCol w:w="726"/>
        <w:gridCol w:w="3592"/>
        <w:gridCol w:w="2660"/>
        <w:gridCol w:w="5300"/>
        <w:gridCol w:w="307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№</w:t>
            </w:r>
          </w:p>
        </w:tc>
        <w:tc>
          <w:tcPr>
            <w:tcW w:w="3592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Мероприятие</w:t>
            </w:r>
          </w:p>
        </w:tc>
        <w:tc>
          <w:tcPr>
            <w:tcW w:w="266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Дата, место проведения</w:t>
            </w:r>
          </w:p>
        </w:tc>
        <w:tc>
          <w:tcPr>
            <w:tcW w:w="530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Краткое описание содержания мероприятия</w:t>
            </w:r>
          </w:p>
        </w:tc>
        <w:tc>
          <w:tcPr>
            <w:tcW w:w="3070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center"/>
              <w:spacing w:after="0" w:line="240" w:lineRule="auto"/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Количество и категория участников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0" w:type="dxa"/>
            <w:gridSpan w:val="5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1. Организация и проведение мероприятий с целью исполнения антикоррупционных положений федеральных законов, антикоррупционной политики ВГТУ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1.1.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1.2.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...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0" w:type="dxa"/>
            <w:gridSpan w:val="5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 xml:space="preserve">2. Совершенствование работы в области кадровой политики филиала </w:t>
            </w:r>
          </w:p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в целях противодействия коррупции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2.1.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2.2.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...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50" w:type="dxa"/>
            <w:gridSpan w:val="5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rtl w:val="off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 xml:space="preserve">3. Проведение мероприятий по профилактике правонарушений </w:t>
            </w:r>
          </w:p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sz w:val="28"/>
                <w:szCs w:val="28"/>
                <w:rtl w:val="off"/>
              </w:rPr>
              <w:t>коррупционной направленности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3.1.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3.2.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6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  <w:r>
              <w:rPr>
                <w:rFonts w:ascii="Times New Roman" w:eastAsia="Times New Roman" w:hAnsi="Times New Roman" w:hint="default"/>
                <w:sz w:val="28"/>
                <w:szCs w:val="28"/>
                <w:rtl w:val="off"/>
              </w:rPr>
              <w:t>...</w:t>
            </w:r>
          </w:p>
        </w:tc>
        <w:tc>
          <w:tcPr>
            <w:tcW w:w="3592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266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530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  <w:tc>
          <w:tcPr>
            <w:tcW w:w="3070" w:type="dxa"/>
            <w:vAlign w:val="top"/>
          </w:tcPr>
          <w:p>
            <w:pPr>
              <w:jc w:val="center"/>
              <w:spacing w:after="0" w:line="240" w:lineRule="auto"/>
              <w:rPr>
                <w:rFonts w:ascii="Times New Roman" w:eastAsia="Times New Roman" w:hAnsi="Times New Roman" w:hint="default"/>
                <w:sz w:val="28"/>
                <w:szCs w:val="28"/>
              </w:rPr>
            </w:pPr>
          </w:p>
        </w:tc>
      </w:tr>
    </w:tbl>
    <w:p>
      <w:pPr>
        <w:jc w:val="both"/>
        <w:spacing w:after="0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Дата заполнения ____. ____. __________</w:t>
      </w:r>
    </w:p>
    <w:p>
      <w:pPr>
        <w:jc w:val="both"/>
        <w:spacing w:after="0" w:line="240" w:lineRule="auto"/>
        <w:rPr>
          <w:rFonts w:ascii="Times New Roman" w:eastAsia="Times New Roman" w:hAnsi="Times New Roman"/>
          <w:sz w:val="28"/>
          <w:szCs w:val="28"/>
          <w:rtl w:val="off"/>
        </w:rPr>
      </w:pPr>
    </w:p>
    <w:p>
      <w:pPr>
        <w:jc w:val="both"/>
        <w:spacing w:after="0" w:line="240" w:lineRule="auto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  <w:rtl w:val="off"/>
        </w:rPr>
        <w:t>Подпись исполнителя ________________</w:t>
      </w:r>
    </w:p>
    <w:sectPr>
      <w:pgSz w:w="16838" w:h="11906" w:orient="landscape"/>
      <w:pgMar w:top="1531" w:right="850" w:bottom="567" w:left="85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true"/>
    <w:sig w:usb0="E4002EFF" w:usb1="C000247B" w:usb2="00000009" w:usb3="00000001" w:csb0="200001FF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/>
        <w:rFonts w:ascii="Calibri" w:eastAsia="Calibri" w:hAnsi="Calibri" w:cs="Times New Roman" w:hint="default"/>
      </w:rPr>
    </w:rPrDefault>
    <w:pPrDefault>
      <w:pPr/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5">
    <w:name w:val="Table Grid"/>
    <w:basedOn w:val="a3"/>
    <w:pPr>
      <w:spacing w:after="0" w:line="240" w:lineRule="auto"/>
    </w:pPr>
    <w:rPr>
      <w:lang w:val="en-US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modified xsi:type="dcterms:W3CDTF">2024-06-24T20:23:33Z</dcterms:modified>
  <cp:version>0900.0000.01</cp:version>
</cp:coreProperties>
</file>